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89" w:rsidRPr="00B3434F" w:rsidRDefault="00663240" w:rsidP="0099408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prot.n. 6</w:t>
      </w:r>
      <w:r w:rsidR="001C005A">
        <w:rPr>
          <w:rFonts w:ascii="Bookman Old Style" w:hAnsi="Bookman Old Style"/>
        </w:rPr>
        <w:t>906</w:t>
      </w:r>
      <w:r>
        <w:rPr>
          <w:rFonts w:ascii="Bookman Old Style" w:hAnsi="Bookman Old Style"/>
        </w:rPr>
        <w:t xml:space="preserve"> VII.6 </w:t>
      </w:r>
      <w:r w:rsidR="00845FA5" w:rsidRPr="00B3434F">
        <w:rPr>
          <w:rFonts w:ascii="Bookman Old Style" w:hAnsi="Bookman Old Style"/>
        </w:rPr>
        <w:tab/>
      </w:r>
      <w:r w:rsidR="00845FA5" w:rsidRPr="00B3434F">
        <w:rPr>
          <w:rFonts w:ascii="Bookman Old Style" w:hAnsi="Bookman Old Style"/>
        </w:rPr>
        <w:tab/>
      </w:r>
      <w:r w:rsidR="00845FA5" w:rsidRPr="00B3434F">
        <w:rPr>
          <w:rFonts w:ascii="Bookman Old Style" w:hAnsi="Bookman Old Style"/>
        </w:rPr>
        <w:tab/>
      </w:r>
      <w:r w:rsidR="00845FA5" w:rsidRPr="00B3434F">
        <w:rPr>
          <w:rFonts w:ascii="Bookman Old Style" w:hAnsi="Bookman Old Style"/>
        </w:rPr>
        <w:tab/>
      </w:r>
      <w:r w:rsidR="00845FA5" w:rsidRPr="00B3434F">
        <w:rPr>
          <w:rFonts w:ascii="Bookman Old Style" w:hAnsi="Bookman Old Style"/>
          <w:sz w:val="22"/>
          <w:szCs w:val="22"/>
        </w:rPr>
        <w:tab/>
      </w:r>
      <w:r w:rsidR="00994089" w:rsidRPr="00B3434F">
        <w:rPr>
          <w:rFonts w:ascii="Bookman Old Style" w:hAnsi="Bookman Old Style"/>
          <w:sz w:val="22"/>
          <w:szCs w:val="22"/>
        </w:rPr>
        <w:t xml:space="preserve">Casapulla, </w:t>
      </w:r>
      <w:r w:rsidR="00570B5C">
        <w:rPr>
          <w:rFonts w:ascii="Bookman Old Style" w:hAnsi="Bookman Old Style"/>
          <w:sz w:val="22"/>
          <w:szCs w:val="22"/>
        </w:rPr>
        <w:t>25</w:t>
      </w:r>
      <w:r w:rsidR="00266529">
        <w:rPr>
          <w:rFonts w:ascii="Bookman Old Style" w:hAnsi="Bookman Old Style"/>
          <w:sz w:val="22"/>
          <w:szCs w:val="22"/>
        </w:rPr>
        <w:t>/10/2019</w:t>
      </w:r>
    </w:p>
    <w:p w:rsidR="00310DBF" w:rsidRPr="00310DBF" w:rsidRDefault="00994089" w:rsidP="00310DBF">
      <w:pPr>
        <w:pStyle w:val="Default"/>
        <w:rPr>
          <w:rFonts w:ascii="Bookman Old Style" w:hAnsi="Bookman Old Style" w:cs="Bookman Old Style"/>
        </w:rPr>
      </w:pPr>
      <w:r w:rsidRPr="00B3434F">
        <w:rPr>
          <w:rFonts w:ascii="Bookman Old Style" w:hAnsi="Bookman Old Style"/>
        </w:rPr>
        <w:tab/>
      </w:r>
    </w:p>
    <w:p w:rsidR="00310DBF" w:rsidRPr="00310DBF" w:rsidRDefault="00310DBF" w:rsidP="00310DB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sz w:val="22"/>
          <w:szCs w:val="22"/>
          <w:lang w:eastAsia="en-US"/>
        </w:rPr>
      </w:pPr>
      <w:r w:rsidRPr="00310DBF">
        <w:rPr>
          <w:rFonts w:ascii="Bookman Old Style" w:eastAsiaTheme="minorHAnsi" w:hAnsi="Bookman Old Style" w:cs="Bookman Old Style"/>
          <w:color w:val="000000"/>
          <w:lang w:eastAsia="en-US"/>
        </w:rPr>
        <w:t xml:space="preserve"> </w:t>
      </w:r>
    </w:p>
    <w:p w:rsidR="00310DBF" w:rsidRPr="00310DBF" w:rsidRDefault="00310DBF" w:rsidP="00310DBF">
      <w:pPr>
        <w:suppressAutoHyphens w:val="0"/>
        <w:autoSpaceDE w:val="0"/>
        <w:autoSpaceDN w:val="0"/>
        <w:adjustRightInd w:val="0"/>
        <w:jc w:val="right"/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</w:pPr>
      <w:r w:rsidRPr="00310DBF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 xml:space="preserve">All’ALBO </w:t>
      </w:r>
    </w:p>
    <w:p w:rsidR="00310DBF" w:rsidRPr="00310DBF" w:rsidRDefault="00310DBF" w:rsidP="00310DBF">
      <w:pPr>
        <w:suppressAutoHyphens w:val="0"/>
        <w:autoSpaceDE w:val="0"/>
        <w:autoSpaceDN w:val="0"/>
        <w:adjustRightInd w:val="0"/>
        <w:jc w:val="right"/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</w:pPr>
      <w:r w:rsidRPr="00310DBF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 xml:space="preserve">AL SITO WEB </w:t>
      </w:r>
    </w:p>
    <w:p w:rsidR="00310DBF" w:rsidRDefault="00310DBF" w:rsidP="00310DBF">
      <w:pPr>
        <w:suppressAutoHyphens w:val="0"/>
        <w:autoSpaceDE w:val="0"/>
        <w:autoSpaceDN w:val="0"/>
        <w:adjustRightInd w:val="0"/>
        <w:jc w:val="right"/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</w:pPr>
      <w:r w:rsidRPr="00310DBF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 xml:space="preserve">AL PERSONALE ATA </w:t>
      </w:r>
    </w:p>
    <w:p w:rsidR="00266529" w:rsidRPr="00310DBF" w:rsidRDefault="00266529" w:rsidP="00310DBF">
      <w:pPr>
        <w:suppressAutoHyphens w:val="0"/>
        <w:autoSpaceDE w:val="0"/>
        <w:autoSpaceDN w:val="0"/>
        <w:adjustRightInd w:val="0"/>
        <w:jc w:val="right"/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</w:pPr>
    </w:p>
    <w:p w:rsidR="00630C77" w:rsidRDefault="00630C77" w:rsidP="00310DB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</w:pPr>
    </w:p>
    <w:p w:rsidR="00310DBF" w:rsidRDefault="00310DBF" w:rsidP="00310DB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</w:pPr>
      <w:r w:rsidRPr="00310DBF"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  <w:t xml:space="preserve">OGGETTO: ORDINE DI SERVIZIO: SUPPORTO ELEZIONI RAPPRESENTANTI GENITORI ALUNNI </w:t>
      </w:r>
      <w:r w:rsidR="00266529"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  <w:t>3</w:t>
      </w:r>
      <w:r w:rsidR="00906F7F"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  <w:t>0</w:t>
      </w:r>
      <w:r w:rsidR="00266529"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  <w:t>-10-2019</w:t>
      </w:r>
    </w:p>
    <w:p w:rsidR="00310DBF" w:rsidRPr="00310DBF" w:rsidRDefault="00310DBF" w:rsidP="00310DB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029"/>
        <w:gridCol w:w="3029"/>
      </w:tblGrid>
      <w:tr w:rsidR="00310DBF" w:rsidRPr="00310DBF" w:rsidTr="00310DBF">
        <w:trPr>
          <w:trHeight w:val="84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BF" w:rsidRDefault="00310DBF" w:rsidP="00310DB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VISTA la circolare </w:t>
            </w:r>
            <w:r w:rsidR="00630C77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della Dirigente Scolastica </w:t>
            </w:r>
            <w:r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P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rot.n</w:t>
            </w:r>
            <w:r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6</w:t>
            </w:r>
            <w:r w:rsidR="00906F7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900 del 25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/10/201</w:t>
            </w:r>
            <w:r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9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 con la quale sono fornite le indicazioni per le elezioni dei rappresentanti dei genitori degli alu</w:t>
            </w:r>
            <w:r w:rsidR="00AC43E4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nni, si comunica che il giorno </w:t>
            </w:r>
            <w:r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3</w:t>
            </w:r>
            <w:r w:rsidR="00AC43E4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0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 ottobre 201</w:t>
            </w:r>
            <w:r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>9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 il personale ATA osserverà il seguente orario pomeridiano a supporto delle elezioni:</w:t>
            </w:r>
          </w:p>
          <w:p w:rsid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</w:p>
        </w:tc>
      </w:tr>
      <w:tr w:rsidR="00310DBF" w:rsidRPr="00310DBF" w:rsidTr="00310DBF">
        <w:trPr>
          <w:trHeight w:val="190"/>
        </w:trPr>
        <w:tc>
          <w:tcPr>
            <w:tcW w:w="3029" w:type="dxa"/>
            <w:tcBorders>
              <w:top w:val="single" w:sz="4" w:space="0" w:color="auto"/>
            </w:tcBorders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  <w:t>PLESSO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  <w:t>PERSONALE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  <w:t>ORARIO</w:t>
            </w:r>
          </w:p>
        </w:tc>
      </w:tr>
      <w:tr w:rsidR="00310DBF" w:rsidRPr="00310DBF" w:rsidTr="00310DBF">
        <w:trPr>
          <w:trHeight w:val="190"/>
        </w:trPr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Primaria Rimembranza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MARSEGLIA ESMERALDA </w:t>
            </w:r>
            <w:r w:rsidR="00663240"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VIGILANTE SIMMACO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15,45 alle ore 17,15 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17,15 alle ore 19,15 </w:t>
            </w:r>
          </w:p>
        </w:tc>
      </w:tr>
      <w:tr w:rsidR="00310DBF" w:rsidRPr="00310DBF" w:rsidTr="00310DBF">
        <w:trPr>
          <w:trHeight w:val="190"/>
        </w:trPr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I grado via Rimembranza </w:t>
            </w:r>
          </w:p>
        </w:tc>
        <w:tc>
          <w:tcPr>
            <w:tcW w:w="3029" w:type="dxa"/>
          </w:tcPr>
          <w:p w:rsidR="00310DBF" w:rsidRPr="00310DBF" w:rsidRDefault="001C005A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CECERE GIUSEPPINA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DI GIROLAMO AGNES LUCY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</w:t>
            </w:r>
            <w:r w:rsidR="001C005A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18,30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 alle ore 20,00 </w:t>
            </w:r>
          </w:p>
          <w:p w:rsidR="00310DBF" w:rsidRPr="00310DBF" w:rsidRDefault="00310DBF" w:rsidP="00906F7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</w:t>
            </w: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1</w:t>
            </w:r>
            <w:r w:rsidR="00906F7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,00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 alle ore 20,00 </w:t>
            </w:r>
          </w:p>
        </w:tc>
      </w:tr>
      <w:tr w:rsidR="00310DBF" w:rsidRPr="00310DBF" w:rsidTr="00310DBF">
        <w:trPr>
          <w:trHeight w:val="401"/>
        </w:trPr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Plesso Kennedy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PETRICCIONE MICHELE </w:t>
            </w: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VAIANO NICOLA</w:t>
            </w: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INSIDIOSO ANGELO 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TUOSTO BENITO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15,45 alle ore 17,15 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15,45 alle ore 17,15 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17,15 alle ore 19,15 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17,15 alle ore 19,15 </w:t>
            </w:r>
          </w:p>
        </w:tc>
      </w:tr>
      <w:tr w:rsidR="00310DBF" w:rsidRPr="00310DBF" w:rsidTr="00310DBF">
        <w:trPr>
          <w:trHeight w:val="190"/>
        </w:trPr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Infanzia Rimembranza </w:t>
            </w:r>
          </w:p>
        </w:tc>
        <w:tc>
          <w:tcPr>
            <w:tcW w:w="3029" w:type="dxa"/>
          </w:tcPr>
          <w:p w:rsidR="001C005A" w:rsidRPr="00310DBF" w:rsidRDefault="001C005A" w:rsidP="001C005A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GIOJELLI GAETANO</w:t>
            </w:r>
          </w:p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</w:tcPr>
          <w:p w:rsidR="00310DBF" w:rsidRPr="00310DBF" w:rsidRDefault="00CC4CDF" w:rsidP="00266529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dalle ore 17,00</w:t>
            </w:r>
            <w:r w:rsidR="001C005A"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 alle ore 19,15</w:t>
            </w:r>
          </w:p>
        </w:tc>
      </w:tr>
      <w:tr w:rsidR="00310DBF" w:rsidRPr="00310DBF" w:rsidTr="00310DBF">
        <w:trPr>
          <w:trHeight w:val="84"/>
        </w:trPr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Plesso Pizzetti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MELE ELENA </w:t>
            </w:r>
          </w:p>
        </w:tc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dalle ore 15,45 alle ore 17,15 </w:t>
            </w:r>
          </w:p>
        </w:tc>
      </w:tr>
      <w:tr w:rsidR="00310DBF" w:rsidRPr="00310DBF" w:rsidTr="00310DBF">
        <w:trPr>
          <w:trHeight w:val="84"/>
        </w:trPr>
        <w:tc>
          <w:tcPr>
            <w:tcW w:w="3029" w:type="dxa"/>
          </w:tcPr>
          <w:p w:rsidR="00310DBF" w:rsidRPr="00310DBF" w:rsidRDefault="00310DB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Infanzia Puccini </w:t>
            </w:r>
          </w:p>
        </w:tc>
        <w:tc>
          <w:tcPr>
            <w:tcW w:w="3029" w:type="dxa"/>
          </w:tcPr>
          <w:p w:rsidR="00310DBF" w:rsidRPr="00310DBF" w:rsidRDefault="00906F7F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GRANITO ANNALISA </w:t>
            </w:r>
            <w:r w:rsidR="00310DBF"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029" w:type="dxa"/>
          </w:tcPr>
          <w:p w:rsidR="00310DBF" w:rsidRPr="00310DBF" w:rsidRDefault="00266529" w:rsidP="00310DB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già impegnata per il turno pomeridiano presterà servizio fino </w:t>
            </w:r>
            <w:r w:rsidR="00906F7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>alle ore 17,30</w:t>
            </w:r>
            <w:r w:rsidR="00310DBF" w:rsidRPr="00310DBF">
              <w:rPr>
                <w:rFonts w:ascii="Bookman Old Style" w:eastAsiaTheme="minorHAnsi" w:hAnsi="Bookman Old Style" w:cs="Bookman Old Style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266529" w:rsidRPr="00266529" w:rsidRDefault="00266529" w:rsidP="00266529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lang w:eastAsia="en-US"/>
        </w:rPr>
      </w:pPr>
    </w:p>
    <w:p w:rsidR="00266529" w:rsidRPr="00266529" w:rsidRDefault="00266529" w:rsidP="00266529">
      <w:pPr>
        <w:suppressAutoHyphens w:val="0"/>
        <w:autoSpaceDE w:val="0"/>
        <w:autoSpaceDN w:val="0"/>
        <w:adjustRightInd w:val="0"/>
        <w:jc w:val="both"/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</w:pPr>
      <w:r w:rsidRPr="00266529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 xml:space="preserve">Le ore svolte saranno riconosciute come lavoro straordinario se il budget stabilito in contrattazione lo consente o a riposo compensativo. </w:t>
      </w:r>
    </w:p>
    <w:p w:rsidR="00266529" w:rsidRPr="00266529" w:rsidRDefault="00266529" w:rsidP="00630C77">
      <w:pPr>
        <w:suppressAutoHyphens w:val="0"/>
        <w:autoSpaceDE w:val="0"/>
        <w:autoSpaceDN w:val="0"/>
        <w:adjustRightInd w:val="0"/>
        <w:jc w:val="both"/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</w:pPr>
      <w:r w:rsidRPr="00266529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 xml:space="preserve">A richiesta del dipendente l’attività potrà essere comunque riconosciuta come riposo </w:t>
      </w:r>
      <w:r w:rsidR="00630C77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>c</w:t>
      </w:r>
      <w:r w:rsidRPr="00266529">
        <w:rPr>
          <w:rFonts w:ascii="Bookman Old Style" w:eastAsiaTheme="minorHAnsi" w:hAnsi="Bookman Old Style" w:cs="Bookman Old Style"/>
          <w:color w:val="000000"/>
          <w:sz w:val="20"/>
          <w:szCs w:val="20"/>
          <w:lang w:eastAsia="en-US"/>
        </w:rPr>
        <w:t xml:space="preserve">ompensativo. </w:t>
      </w:r>
    </w:p>
    <w:p w:rsidR="00EF10B0" w:rsidRPr="00EF10B0" w:rsidRDefault="00994089" w:rsidP="00266529">
      <w:pPr>
        <w:pStyle w:val="Default"/>
        <w:rPr>
          <w:rFonts w:ascii="Bookman Old Style" w:hAnsi="Bookman Old Style" w:cs="Bookman Old Style"/>
        </w:rPr>
      </w:pPr>
      <w:r w:rsidRPr="00B3434F">
        <w:rPr>
          <w:rFonts w:ascii="Bookman Old Style" w:hAnsi="Bookman Old Style"/>
        </w:rPr>
        <w:tab/>
      </w:r>
      <w:r w:rsidRPr="00B3434F">
        <w:rPr>
          <w:rFonts w:ascii="Bookman Old Style" w:hAnsi="Bookman Old Style"/>
        </w:rPr>
        <w:tab/>
      </w:r>
    </w:p>
    <w:p w:rsidR="00EF10B0" w:rsidRDefault="00EF10B0" w:rsidP="00EF10B0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lang w:eastAsia="en-US"/>
        </w:rPr>
      </w:pPr>
    </w:p>
    <w:p w:rsidR="00DA1A52" w:rsidRDefault="00DA1A52" w:rsidP="00556BCB">
      <w:pPr>
        <w:jc w:val="right"/>
        <w:rPr>
          <w:rFonts w:ascii="Bookman Old Style" w:hAnsi="Bookman Old Style"/>
        </w:rPr>
      </w:pPr>
    </w:p>
    <w:p w:rsidR="00DA1A52" w:rsidRDefault="00DA1A52" w:rsidP="00556BCB">
      <w:pPr>
        <w:jc w:val="right"/>
        <w:rPr>
          <w:rFonts w:ascii="Bookman Old Style" w:hAnsi="Bookman Old Style"/>
        </w:rPr>
      </w:pPr>
    </w:p>
    <w:p w:rsidR="009963FE" w:rsidRPr="00630C77" w:rsidRDefault="00556BCB" w:rsidP="00630C77">
      <w:pPr>
        <w:jc w:val="right"/>
        <w:rPr>
          <w:rFonts w:ascii="Bookman Old Style" w:hAnsi="Bookman Old Style"/>
        </w:rPr>
      </w:pPr>
      <w:r w:rsidRPr="00630C77">
        <w:rPr>
          <w:rFonts w:ascii="Bookman Old Style" w:hAnsi="Bookman Old Style"/>
          <w:sz w:val="20"/>
          <w:szCs w:val="20"/>
        </w:rPr>
        <w:t xml:space="preserve">  F.to La </w:t>
      </w:r>
      <w:r w:rsidR="00630C77" w:rsidRPr="00630C77">
        <w:rPr>
          <w:rFonts w:ascii="Bookman Old Style" w:hAnsi="Bookman Old Style"/>
          <w:sz w:val="20"/>
          <w:szCs w:val="20"/>
        </w:rPr>
        <w:t>D.S.G.A</w:t>
      </w:r>
      <w:r w:rsidR="00630C77">
        <w:rPr>
          <w:rFonts w:ascii="Bookman Old Style" w:hAnsi="Bookman Old Style"/>
        </w:rPr>
        <w:t xml:space="preserve"> </w:t>
      </w:r>
      <w:r w:rsidR="00630C77">
        <w:rPr>
          <w:rFonts w:ascii="Bookman Old Style" w:hAnsi="Bookman Old Style"/>
          <w:i/>
          <w:sz w:val="20"/>
          <w:szCs w:val="20"/>
        </w:rPr>
        <w:t>Clelia Perinelli</w:t>
      </w:r>
    </w:p>
    <w:p w:rsidR="003B4A5D" w:rsidRDefault="003B4A5D" w:rsidP="00630C77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Firma autografa sostituita a mezzo stampa ai sensi e per gli effetti</w:t>
      </w:r>
    </w:p>
    <w:p w:rsidR="006730CD" w:rsidRDefault="006730CD" w:rsidP="007A7B55">
      <w:pPr>
        <w:suppressAutoHyphens w:val="0"/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400107" w:rsidRDefault="00400107" w:rsidP="006730CD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16"/>
          <w:szCs w:val="16"/>
          <w:lang w:eastAsia="en-US"/>
        </w:rPr>
      </w:pPr>
    </w:p>
    <w:sectPr w:rsidR="00400107" w:rsidSect="00D12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9C" w:rsidRDefault="005A5C9C" w:rsidP="0030370C">
      <w:r>
        <w:separator/>
      </w:r>
    </w:p>
  </w:endnote>
  <w:endnote w:type="continuationSeparator" w:id="1">
    <w:p w:rsidR="005A5C9C" w:rsidRDefault="005A5C9C" w:rsidP="0030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4D" w:rsidRDefault="001814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ED" w:rsidRDefault="00D82BED">
    <w:pPr>
      <w:pStyle w:val="Pidipagina"/>
    </w:pPr>
  </w:p>
  <w:p w:rsidR="00D82BED" w:rsidRDefault="00D82B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4D" w:rsidRDefault="001814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9C" w:rsidRDefault="005A5C9C" w:rsidP="0030370C">
      <w:r>
        <w:separator/>
      </w:r>
    </w:p>
  </w:footnote>
  <w:footnote w:type="continuationSeparator" w:id="1">
    <w:p w:rsidR="005A5C9C" w:rsidRDefault="005A5C9C" w:rsidP="00303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4D" w:rsidRDefault="001814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533"/>
      <w:tblW w:w="10832" w:type="dxa"/>
      <w:tblBorders>
        <w:top w:val="single" w:sz="18" w:space="0" w:color="548DD4" w:themeColor="text2" w:themeTint="99"/>
        <w:left w:val="single" w:sz="18" w:space="0" w:color="548DD4" w:themeColor="text2" w:themeTint="99"/>
        <w:bottom w:val="single" w:sz="18" w:space="0" w:color="548DD4" w:themeColor="text2" w:themeTint="99"/>
        <w:right w:val="single" w:sz="18" w:space="0" w:color="548DD4" w:themeColor="text2" w:themeTint="99"/>
        <w:insideH w:val="single" w:sz="18" w:space="0" w:color="548DD4" w:themeColor="text2" w:themeTint="99"/>
        <w:insideV w:val="single" w:sz="18" w:space="0" w:color="548DD4" w:themeColor="text2" w:themeTint="99"/>
      </w:tblBorders>
      <w:tblLayout w:type="fixed"/>
      <w:tblLook w:val="0000"/>
    </w:tblPr>
    <w:tblGrid>
      <w:gridCol w:w="2370"/>
      <w:gridCol w:w="4485"/>
      <w:gridCol w:w="3977"/>
    </w:tblGrid>
    <w:tr w:rsidR="00B73698" w:rsidRPr="00060AED" w:rsidTr="00721C82">
      <w:trPr>
        <w:trHeight w:val="2372"/>
      </w:trPr>
      <w:tc>
        <w:tcPr>
          <w:tcW w:w="2370" w:type="dxa"/>
        </w:tcPr>
        <w:p w:rsidR="00B73698" w:rsidRDefault="00B73698" w:rsidP="00721C82">
          <w:pPr>
            <w:widowControl w:val="0"/>
            <w:snapToGrid w:val="0"/>
            <w:jc w:val="center"/>
            <w:rPr>
              <w:rFonts w:ascii="Verdana" w:hAnsi="Verdana"/>
              <w:b/>
              <w:bCs/>
              <w:color w:val="000000"/>
            </w:rPr>
          </w:pPr>
        </w:p>
        <w:p w:rsidR="00B73698" w:rsidRDefault="00B73698" w:rsidP="00721C82">
          <w:pPr>
            <w:widowControl w:val="0"/>
            <w:snapToGrid w:val="0"/>
            <w:jc w:val="center"/>
          </w:pPr>
          <w:r>
            <w:rPr>
              <w:rFonts w:eastAsia="Arial Unicode MS"/>
              <w:noProof/>
              <w:kern w:val="2"/>
              <w:lang w:eastAsia="it-IT"/>
            </w:rPr>
            <w:drawing>
              <wp:inline distT="0" distB="0" distL="0" distR="0">
                <wp:extent cx="306946" cy="335280"/>
                <wp:effectExtent l="1905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946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bCs/>
              <w:color w:val="000000"/>
            </w:rPr>
            <w:t xml:space="preserve"> </w:t>
          </w:r>
        </w:p>
        <w:p w:rsidR="00B73698" w:rsidRPr="00060AED" w:rsidRDefault="00B73698" w:rsidP="00721C82">
          <w:pPr>
            <w:widowControl w:val="0"/>
            <w:snapToGrid w:val="0"/>
            <w:jc w:val="center"/>
            <w:rPr>
              <w:sz w:val="16"/>
              <w:szCs w:val="16"/>
            </w:rPr>
          </w:pPr>
        </w:p>
        <w:p w:rsidR="00B73698" w:rsidRDefault="00B73698" w:rsidP="00721C82">
          <w:pPr>
            <w:widowControl w:val="0"/>
            <w:snapToGrid w:val="0"/>
            <w:jc w:val="center"/>
            <w:rPr>
              <w:i/>
              <w:sz w:val="14"/>
              <w:szCs w:val="14"/>
            </w:rPr>
          </w:pPr>
          <w:r>
            <w:rPr>
              <w:sz w:val="14"/>
              <w:szCs w:val="14"/>
            </w:rPr>
            <w:t>Ministero della pubblica istruzione</w:t>
          </w:r>
          <w:r>
            <w:rPr>
              <w:i/>
              <w:sz w:val="14"/>
              <w:szCs w:val="14"/>
            </w:rPr>
            <w:t xml:space="preserve"> </w:t>
          </w:r>
        </w:p>
        <w:p w:rsidR="00B73698" w:rsidRDefault="00B73698" w:rsidP="00721C82">
          <w:pPr>
            <w:jc w:val="center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Dipartimento per l’Istruzione -Direzione Generale per gli affari Internazionali – Ufficio V</w:t>
          </w:r>
        </w:p>
        <w:p w:rsidR="00B73698" w:rsidRDefault="00B73698" w:rsidP="00721C82">
          <w:pPr>
            <w:widowControl w:val="0"/>
            <w:jc w:val="center"/>
            <w:rPr>
              <w:rFonts w:eastAsia="Arial Unicode MS"/>
              <w:i/>
              <w:iCs/>
              <w:kern w:val="2"/>
              <w:sz w:val="14"/>
              <w:szCs w:val="14"/>
            </w:rPr>
          </w:pPr>
          <w:r>
            <w:rPr>
              <w:rFonts w:eastAsia="Arial Unicode MS"/>
              <w:i/>
              <w:iCs/>
              <w:noProof/>
              <w:kern w:val="2"/>
              <w:sz w:val="14"/>
              <w:szCs w:val="14"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103124</wp:posOffset>
                </wp:positionV>
                <wp:extent cx="323850" cy="310896"/>
                <wp:effectExtent l="19050" t="0" r="0" b="0"/>
                <wp:wrapNone/>
                <wp:docPr id="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10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85" w:type="dxa"/>
        </w:tcPr>
        <w:p w:rsidR="00B73698" w:rsidRDefault="00B73698" w:rsidP="00721C82">
          <w:pPr>
            <w:widowControl w:val="0"/>
            <w:snapToGrid w:val="0"/>
            <w:jc w:val="center"/>
            <w:rPr>
              <w:rFonts w:eastAsia="Arial Unicode MS"/>
              <w:bCs/>
              <w:kern w:val="2"/>
              <w:sz w:val="14"/>
              <w:szCs w:val="14"/>
            </w:rPr>
          </w:pPr>
        </w:p>
        <w:p w:rsidR="00B73698" w:rsidRDefault="00B73698" w:rsidP="00721C82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ISTITUTO  COMPRENSIVO STATALE </w:t>
          </w:r>
        </w:p>
        <w:p w:rsidR="00B73698" w:rsidRDefault="00B73698" w:rsidP="00721C82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“G. STROFFOLINI”</w:t>
          </w:r>
        </w:p>
        <w:p w:rsidR="00B73698" w:rsidRDefault="00B73698" w:rsidP="00721C82">
          <w:pPr>
            <w:snapToGrid w:val="0"/>
            <w:ind w:left="-228" w:right="-340"/>
            <w:jc w:val="center"/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con  Sezione ad Indirizzo Musicale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r w:rsidRPr="00060AED">
            <w:rPr>
              <w:rFonts w:ascii="Arial" w:hAnsi="Arial" w:cs="Arial"/>
              <w:bCs/>
              <w:sz w:val="12"/>
              <w:szCs w:val="12"/>
            </w:rPr>
            <w:t xml:space="preserve">Via Rimembranza, 33 – 81020 </w:t>
          </w:r>
          <w:r w:rsidRPr="00060AED">
            <w:rPr>
              <w:rFonts w:ascii="Arial" w:hAnsi="Arial" w:cs="Arial"/>
              <w:b/>
              <w:bCs/>
              <w:sz w:val="12"/>
              <w:szCs w:val="12"/>
            </w:rPr>
            <w:t>CASAPULLA</w:t>
          </w:r>
          <w:r w:rsidRPr="00060AED">
            <w:rPr>
              <w:rFonts w:ascii="Arial" w:hAnsi="Arial" w:cs="Arial"/>
              <w:bCs/>
              <w:sz w:val="12"/>
              <w:szCs w:val="12"/>
            </w:rPr>
            <w:t xml:space="preserve"> (CE) 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  <w:lang w:val="en-GB"/>
            </w:rPr>
          </w:pPr>
          <w:r w:rsidRPr="00060AED"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Cod. Mecc. CEIC82800V – Cod. Fisc.94007130613 </w:t>
          </w:r>
        </w:p>
        <w:p w:rsidR="00B73698" w:rsidRPr="00060AED" w:rsidRDefault="0047210A" w:rsidP="00721C82">
          <w:pPr>
            <w:ind w:right="-340"/>
            <w:jc w:val="center"/>
            <w:rPr>
              <w:rFonts w:ascii="Arial" w:hAnsi="Arial" w:cs="Arial"/>
              <w:sz w:val="12"/>
              <w:szCs w:val="12"/>
            </w:rPr>
          </w:pPr>
          <w:hyperlink r:id="rId3" w:history="1">
            <w:r w:rsidR="00B73698" w:rsidRPr="00060AED">
              <w:rPr>
                <w:rStyle w:val="Collegamentoipertestuale"/>
                <w:rFonts w:ascii="Arial" w:hAnsi="Arial" w:cs="Arial"/>
                <w:sz w:val="12"/>
                <w:szCs w:val="12"/>
              </w:rPr>
              <w:t>e-mail: ceic82800v@istruzione.it</w:t>
            </w:r>
          </w:hyperlink>
          <w:hyperlink r:id="rId4" w:history="1">
            <w:r w:rsidR="00B73698" w:rsidRPr="00060AED">
              <w:rPr>
                <w:rStyle w:val="Collegamentoipertestuale"/>
                <w:rFonts w:ascii="Arial" w:hAnsi="Arial" w:cs="Arial"/>
                <w:sz w:val="12"/>
                <w:szCs w:val="12"/>
              </w:rPr>
              <w:t>;</w:t>
            </w:r>
          </w:hyperlink>
        </w:p>
        <w:p w:rsidR="00B73698" w:rsidRPr="00060AED" w:rsidRDefault="0047210A" w:rsidP="00721C82">
          <w:pPr>
            <w:ind w:left="-228" w:right="-340"/>
            <w:jc w:val="center"/>
            <w:rPr>
              <w:rFonts w:ascii="Arial" w:hAnsi="Arial" w:cs="Arial"/>
              <w:i/>
              <w:iCs/>
              <w:sz w:val="12"/>
              <w:szCs w:val="12"/>
              <w:lang w:val="fr-FR"/>
            </w:rPr>
          </w:pPr>
          <w:hyperlink r:id="rId5" w:history="1">
            <w:r w:rsidR="00B73698" w:rsidRPr="00060AED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t>ceic82800v@pec.istruzione.it</w:t>
            </w:r>
          </w:hyperlink>
        </w:p>
        <w:p w:rsidR="00B73698" w:rsidRPr="00060AED" w:rsidRDefault="00B73698" w:rsidP="00721C82">
          <w:pPr>
            <w:ind w:left="-228" w:right="-340"/>
            <w:jc w:val="center"/>
            <w:rPr>
              <w:rStyle w:val="Collegamentoipertestuale"/>
              <w:sz w:val="12"/>
              <w:szCs w:val="12"/>
              <w:lang w:val="en-GB"/>
            </w:rPr>
          </w:pPr>
          <w:r w:rsidRPr="00060AED">
            <w:rPr>
              <w:rFonts w:ascii="Arial" w:hAnsi="Arial" w:cs="Arial"/>
              <w:i/>
              <w:iCs/>
              <w:sz w:val="12"/>
              <w:szCs w:val="12"/>
              <w:lang w:val="en-GB"/>
            </w:rPr>
            <w:t xml:space="preserve">Sito  Internet: </w:t>
          </w:r>
          <w:r w:rsidR="0018144D">
            <w:rPr>
              <w:rStyle w:val="Collegamentoipertestuale"/>
              <w:rFonts w:ascii="Arial" w:hAnsi="Arial" w:cs="Arial"/>
              <w:i/>
              <w:iCs/>
              <w:sz w:val="12"/>
              <w:szCs w:val="12"/>
              <w:lang w:val="en-GB"/>
            </w:rPr>
            <w:t>www.istitutostroffolini.edu</w:t>
          </w:r>
          <w:r w:rsidRPr="00060AED">
            <w:rPr>
              <w:rStyle w:val="Collegamentoipertestuale"/>
              <w:rFonts w:ascii="Arial" w:hAnsi="Arial" w:cs="Arial"/>
              <w:i/>
              <w:iCs/>
              <w:sz w:val="12"/>
              <w:szCs w:val="12"/>
              <w:lang w:val="en-GB"/>
            </w:rPr>
            <w:t>.it</w:t>
          </w:r>
        </w:p>
        <w:p w:rsidR="00B73698" w:rsidRPr="00060AED" w:rsidRDefault="00B73698" w:rsidP="00721C82">
          <w:pPr>
            <w:ind w:left="-228" w:right="-340"/>
            <w:jc w:val="center"/>
            <w:rPr>
              <w:bCs/>
              <w:sz w:val="12"/>
              <w:szCs w:val="12"/>
              <w:lang w:val="fr-FR"/>
            </w:rPr>
          </w:pPr>
          <w:r w:rsidRPr="00060AED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>Tel 0823/1</w:t>
          </w:r>
          <w:r w:rsidR="001A1D05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>685055-</w:t>
          </w:r>
          <w:r w:rsidRPr="00060AED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>0823/467754 - FAX 0823/1688771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r w:rsidRPr="00060AED">
            <w:rPr>
              <w:rFonts w:ascii="Arial" w:hAnsi="Arial" w:cs="Arial"/>
              <w:bCs/>
              <w:sz w:val="12"/>
              <w:szCs w:val="12"/>
            </w:rPr>
            <w:t>Distretto Scolastico n°16- Ambito 10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</w:p>
        <w:p w:rsidR="00B73698" w:rsidRDefault="00B73698" w:rsidP="00721C82">
          <w:pPr>
            <w:widowControl w:val="0"/>
            <w:jc w:val="center"/>
          </w:pPr>
          <w:r>
            <w:rPr>
              <w:rFonts w:ascii="Arial" w:eastAsia="Arial Unicode MS" w:hAnsi="Arial" w:cs="Arial"/>
              <w:bCs/>
              <w:iCs/>
              <w:noProof/>
              <w:color w:val="000000"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609600" cy="335280"/>
                <wp:effectExtent l="19050" t="0" r="0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B73698" w:rsidRDefault="00B73698" w:rsidP="00721C82">
          <w:pPr>
            <w:widowControl w:val="0"/>
            <w:snapToGrid w:val="0"/>
            <w:jc w:val="center"/>
            <w:rPr>
              <w:rFonts w:eastAsia="Arial Unicode MS"/>
              <w:kern w:val="2"/>
              <w:sz w:val="12"/>
              <w:szCs w:val="12"/>
            </w:rPr>
          </w:pPr>
          <w:r>
            <w:rPr>
              <w:rFonts w:eastAsia="Arial Unicode MS"/>
              <w:noProof/>
              <w:kern w:val="2"/>
              <w:lang w:eastAsia="it-IT"/>
            </w:rPr>
            <w:drawing>
              <wp:inline distT="0" distB="0" distL="0" distR="0">
                <wp:extent cx="1744980" cy="443478"/>
                <wp:effectExtent l="19050" t="0" r="7620" b="0"/>
                <wp:docPr id="1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875" cy="4470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3698" w:rsidRDefault="00B73698" w:rsidP="00721C82">
          <w:pPr>
            <w:widowControl w:val="0"/>
            <w:jc w:val="center"/>
            <w:rPr>
              <w:rFonts w:eastAsia="Arial Unicode MS"/>
              <w:kern w:val="2"/>
              <w:sz w:val="12"/>
              <w:szCs w:val="12"/>
            </w:rPr>
          </w:pPr>
        </w:p>
        <w:p w:rsidR="00B73698" w:rsidRDefault="00B73698" w:rsidP="00721C82">
          <w:pPr>
            <w:widowControl w:val="0"/>
            <w:jc w:val="center"/>
            <w:rPr>
              <w:rFonts w:eastAsia="Arial Unicode MS"/>
              <w:b/>
              <w:color w:val="800000"/>
              <w:kern w:val="2"/>
              <w:sz w:val="10"/>
              <w:szCs w:val="10"/>
            </w:rPr>
          </w:pPr>
          <w:r>
            <w:rPr>
              <w:rFonts w:eastAsia="Arial Unicode MS"/>
              <w:noProof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2320290" cy="452564"/>
                <wp:effectExtent l="19050" t="0" r="3810" b="0"/>
                <wp:docPr id="1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3887" cy="4532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/>
              <w:kern w:val="2"/>
              <w:sz w:val="16"/>
              <w:szCs w:val="16"/>
            </w:rPr>
            <w:t xml:space="preserve">       </w:t>
          </w:r>
          <w:r>
            <w:rPr>
              <w:noProof/>
              <w:lang w:eastAsia="it-IT"/>
            </w:rPr>
            <w:drawing>
              <wp:inline distT="0" distB="0" distL="0" distR="0">
                <wp:extent cx="799200" cy="495322"/>
                <wp:effectExtent l="0" t="0" r="1270" b="0"/>
                <wp:docPr id="14" name="Immagine 1" descr="Risultati immagini per logo cambridge 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cambridge 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870" cy="498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/>
              <w:noProof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426720" cy="365760"/>
                <wp:effectExtent l="19050" t="0" r="0" b="0"/>
                <wp:docPr id="1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134" cy="3686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/>
              <w:kern w:val="2"/>
              <w:sz w:val="16"/>
              <w:szCs w:val="16"/>
            </w:rPr>
            <w:t xml:space="preserve">        </w:t>
          </w:r>
          <w:r>
            <w:rPr>
              <w:rFonts w:ascii="Arial" w:hAnsi="Arial" w:cs="Arial"/>
              <w:noProof/>
              <w:color w:val="0000FF"/>
              <w:sz w:val="27"/>
              <w:szCs w:val="27"/>
              <w:lang w:eastAsia="it-IT"/>
            </w:rPr>
            <w:drawing>
              <wp:inline distT="0" distB="0" distL="0" distR="0">
                <wp:extent cx="552925" cy="290060"/>
                <wp:effectExtent l="19050" t="0" r="0" b="0"/>
                <wp:docPr id="16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00" cy="29345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60AED"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</w:t>
          </w:r>
          <w:r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 </w:t>
          </w:r>
          <w:r w:rsidRPr="00060AED"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</w:t>
          </w:r>
        </w:p>
        <w:p w:rsidR="00B73698" w:rsidRPr="00060AED" w:rsidRDefault="00B73698" w:rsidP="00721C82">
          <w:pPr>
            <w:widowControl w:val="0"/>
            <w:rPr>
              <w:rFonts w:eastAsia="Arial Unicode MS"/>
              <w:kern w:val="2"/>
              <w:sz w:val="10"/>
              <w:szCs w:val="10"/>
            </w:rPr>
          </w:pPr>
          <w:r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        </w:t>
          </w:r>
          <w:r w:rsidRPr="00060AED"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                                             </w:t>
          </w:r>
          <w:r w:rsidRPr="00060AED">
            <w:rPr>
              <w:rFonts w:eastAsia="Arial Unicode MS"/>
              <w:b/>
              <w:color w:val="0000FF"/>
              <w:kern w:val="2"/>
              <w:sz w:val="10"/>
              <w:szCs w:val="10"/>
            </w:rPr>
            <w:t xml:space="preserve"> </w:t>
          </w:r>
          <w:r w:rsidRPr="00060AED">
            <w:rPr>
              <w:rFonts w:eastAsia="Arial Unicode MS"/>
              <w:b/>
              <w:color w:val="2300DC"/>
              <w:kern w:val="2"/>
              <w:sz w:val="10"/>
              <w:szCs w:val="10"/>
            </w:rPr>
            <w:t xml:space="preserve"> </w:t>
          </w:r>
        </w:p>
      </w:tc>
    </w:tr>
  </w:tbl>
  <w:p w:rsidR="00B73698" w:rsidRDefault="00B736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4D" w:rsidRDefault="001814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DF9"/>
    <w:multiLevelType w:val="hybridMultilevel"/>
    <w:tmpl w:val="037A9F6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2B3A90"/>
    <w:multiLevelType w:val="hybridMultilevel"/>
    <w:tmpl w:val="DA8CEF5A"/>
    <w:lvl w:ilvl="0" w:tplc="293AF4CC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>
    <w:nsid w:val="037604D9"/>
    <w:multiLevelType w:val="hybridMultilevel"/>
    <w:tmpl w:val="59CE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32CB"/>
    <w:multiLevelType w:val="hybridMultilevel"/>
    <w:tmpl w:val="C4B6290E"/>
    <w:lvl w:ilvl="0" w:tplc="04100009">
      <w:start w:val="1"/>
      <w:numFmt w:val="bullet"/>
      <w:lvlText w:val="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>
    <w:nsid w:val="15C5681D"/>
    <w:multiLevelType w:val="hybridMultilevel"/>
    <w:tmpl w:val="630E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EF172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A50D1"/>
    <w:multiLevelType w:val="hybridMultilevel"/>
    <w:tmpl w:val="5AE8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F5F11"/>
    <w:multiLevelType w:val="hybridMultilevel"/>
    <w:tmpl w:val="A56496B8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47840"/>
    <w:multiLevelType w:val="hybridMultilevel"/>
    <w:tmpl w:val="FAD4606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059C9"/>
    <w:multiLevelType w:val="hybridMultilevel"/>
    <w:tmpl w:val="AF583A8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233338"/>
    <w:multiLevelType w:val="hybridMultilevel"/>
    <w:tmpl w:val="5E38F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46A19"/>
    <w:multiLevelType w:val="hybridMultilevel"/>
    <w:tmpl w:val="1D92C48E"/>
    <w:lvl w:ilvl="0" w:tplc="A2DEB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F1D09"/>
    <w:multiLevelType w:val="hybridMultilevel"/>
    <w:tmpl w:val="6EE84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B6493"/>
    <w:multiLevelType w:val="hybridMultilevel"/>
    <w:tmpl w:val="30C0A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34557"/>
    <w:multiLevelType w:val="hybridMultilevel"/>
    <w:tmpl w:val="AF583A8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40E"/>
    <w:rsid w:val="0001161D"/>
    <w:rsid w:val="0005158A"/>
    <w:rsid w:val="000519FA"/>
    <w:rsid w:val="00072EEE"/>
    <w:rsid w:val="00074CD3"/>
    <w:rsid w:val="000924FA"/>
    <w:rsid w:val="000A77EA"/>
    <w:rsid w:val="000B784C"/>
    <w:rsid w:val="000C5A06"/>
    <w:rsid w:val="000C7096"/>
    <w:rsid w:val="000D563A"/>
    <w:rsid w:val="000F2BB3"/>
    <w:rsid w:val="000F2CAF"/>
    <w:rsid w:val="000F3AE5"/>
    <w:rsid w:val="00101ED2"/>
    <w:rsid w:val="001210DE"/>
    <w:rsid w:val="001244E8"/>
    <w:rsid w:val="00154BB7"/>
    <w:rsid w:val="0018144D"/>
    <w:rsid w:val="001911E2"/>
    <w:rsid w:val="001A05A4"/>
    <w:rsid w:val="001A1D05"/>
    <w:rsid w:val="001B01B8"/>
    <w:rsid w:val="001C005A"/>
    <w:rsid w:val="001D299A"/>
    <w:rsid w:val="001F357B"/>
    <w:rsid w:val="0020587A"/>
    <w:rsid w:val="002125F3"/>
    <w:rsid w:val="0021272D"/>
    <w:rsid w:val="002423B9"/>
    <w:rsid w:val="00245ECC"/>
    <w:rsid w:val="00247FF2"/>
    <w:rsid w:val="00262FF8"/>
    <w:rsid w:val="00266529"/>
    <w:rsid w:val="0027271E"/>
    <w:rsid w:val="0029140E"/>
    <w:rsid w:val="0029383A"/>
    <w:rsid w:val="002A32E4"/>
    <w:rsid w:val="002A7603"/>
    <w:rsid w:val="002E0F0B"/>
    <w:rsid w:val="002E7BE8"/>
    <w:rsid w:val="0030370C"/>
    <w:rsid w:val="00305555"/>
    <w:rsid w:val="00310DBF"/>
    <w:rsid w:val="00313E0A"/>
    <w:rsid w:val="003200B7"/>
    <w:rsid w:val="00330B56"/>
    <w:rsid w:val="003329AF"/>
    <w:rsid w:val="00340573"/>
    <w:rsid w:val="00341378"/>
    <w:rsid w:val="00341BEE"/>
    <w:rsid w:val="00341FD6"/>
    <w:rsid w:val="00342E09"/>
    <w:rsid w:val="00356740"/>
    <w:rsid w:val="00371FF8"/>
    <w:rsid w:val="00380A7D"/>
    <w:rsid w:val="003B2D74"/>
    <w:rsid w:val="003B4A5D"/>
    <w:rsid w:val="003C28B4"/>
    <w:rsid w:val="003D316C"/>
    <w:rsid w:val="003E480D"/>
    <w:rsid w:val="003F4348"/>
    <w:rsid w:val="00400107"/>
    <w:rsid w:val="0041608B"/>
    <w:rsid w:val="00420641"/>
    <w:rsid w:val="00425606"/>
    <w:rsid w:val="00432B35"/>
    <w:rsid w:val="00464E15"/>
    <w:rsid w:val="0047210A"/>
    <w:rsid w:val="00475708"/>
    <w:rsid w:val="00476AA1"/>
    <w:rsid w:val="004C305C"/>
    <w:rsid w:val="004E4CB2"/>
    <w:rsid w:val="0051022D"/>
    <w:rsid w:val="00517BC4"/>
    <w:rsid w:val="00525F06"/>
    <w:rsid w:val="0055386A"/>
    <w:rsid w:val="00556BCB"/>
    <w:rsid w:val="00560AF8"/>
    <w:rsid w:val="00570B5C"/>
    <w:rsid w:val="005A0AB6"/>
    <w:rsid w:val="005A581D"/>
    <w:rsid w:val="005A5C9C"/>
    <w:rsid w:val="005B038B"/>
    <w:rsid w:val="005B23A8"/>
    <w:rsid w:val="005E4C70"/>
    <w:rsid w:val="005F22B3"/>
    <w:rsid w:val="005F266A"/>
    <w:rsid w:val="00617AA0"/>
    <w:rsid w:val="00630C77"/>
    <w:rsid w:val="00663240"/>
    <w:rsid w:val="006730CD"/>
    <w:rsid w:val="00675238"/>
    <w:rsid w:val="00696F19"/>
    <w:rsid w:val="006A3634"/>
    <w:rsid w:val="006B417D"/>
    <w:rsid w:val="006C76D8"/>
    <w:rsid w:val="00701FCD"/>
    <w:rsid w:val="00730F65"/>
    <w:rsid w:val="00741270"/>
    <w:rsid w:val="00752D06"/>
    <w:rsid w:val="0076337E"/>
    <w:rsid w:val="007A0644"/>
    <w:rsid w:val="007A7B55"/>
    <w:rsid w:val="007B1638"/>
    <w:rsid w:val="007D4F0E"/>
    <w:rsid w:val="007D7250"/>
    <w:rsid w:val="007E5E07"/>
    <w:rsid w:val="00823C99"/>
    <w:rsid w:val="00823E5F"/>
    <w:rsid w:val="0083053E"/>
    <w:rsid w:val="0083472C"/>
    <w:rsid w:val="00845FA5"/>
    <w:rsid w:val="008603E9"/>
    <w:rsid w:val="008621DC"/>
    <w:rsid w:val="00873170"/>
    <w:rsid w:val="00877FCB"/>
    <w:rsid w:val="00880A34"/>
    <w:rsid w:val="00892131"/>
    <w:rsid w:val="008C0C96"/>
    <w:rsid w:val="008D158B"/>
    <w:rsid w:val="008D45A6"/>
    <w:rsid w:val="008D55B7"/>
    <w:rsid w:val="0090352B"/>
    <w:rsid w:val="00906F7F"/>
    <w:rsid w:val="009214F5"/>
    <w:rsid w:val="00924BDE"/>
    <w:rsid w:val="009355F2"/>
    <w:rsid w:val="009417C7"/>
    <w:rsid w:val="0095281C"/>
    <w:rsid w:val="00974B1F"/>
    <w:rsid w:val="009761D8"/>
    <w:rsid w:val="00986C04"/>
    <w:rsid w:val="00994089"/>
    <w:rsid w:val="009946B1"/>
    <w:rsid w:val="009963FE"/>
    <w:rsid w:val="009A44C1"/>
    <w:rsid w:val="009C731A"/>
    <w:rsid w:val="009E5CDA"/>
    <w:rsid w:val="009E6208"/>
    <w:rsid w:val="00A41190"/>
    <w:rsid w:val="00A45A7B"/>
    <w:rsid w:val="00A60C5C"/>
    <w:rsid w:val="00A92652"/>
    <w:rsid w:val="00AB5A2B"/>
    <w:rsid w:val="00AC43E4"/>
    <w:rsid w:val="00AE1BB5"/>
    <w:rsid w:val="00B005FA"/>
    <w:rsid w:val="00B13477"/>
    <w:rsid w:val="00B16FC0"/>
    <w:rsid w:val="00B3434F"/>
    <w:rsid w:val="00B46432"/>
    <w:rsid w:val="00B5039F"/>
    <w:rsid w:val="00B73698"/>
    <w:rsid w:val="00B93E17"/>
    <w:rsid w:val="00BC04FA"/>
    <w:rsid w:val="00BD0550"/>
    <w:rsid w:val="00BD1917"/>
    <w:rsid w:val="00C01014"/>
    <w:rsid w:val="00C2314B"/>
    <w:rsid w:val="00C719F6"/>
    <w:rsid w:val="00C73F69"/>
    <w:rsid w:val="00CC1F8F"/>
    <w:rsid w:val="00CC4CDF"/>
    <w:rsid w:val="00CC58B9"/>
    <w:rsid w:val="00CD76D2"/>
    <w:rsid w:val="00D12AF5"/>
    <w:rsid w:val="00D3199F"/>
    <w:rsid w:val="00D5122C"/>
    <w:rsid w:val="00D73556"/>
    <w:rsid w:val="00D82BED"/>
    <w:rsid w:val="00D84159"/>
    <w:rsid w:val="00D9358C"/>
    <w:rsid w:val="00DA1A52"/>
    <w:rsid w:val="00DA66F0"/>
    <w:rsid w:val="00DD3406"/>
    <w:rsid w:val="00DE0C55"/>
    <w:rsid w:val="00DF1C5E"/>
    <w:rsid w:val="00DF7D20"/>
    <w:rsid w:val="00E02713"/>
    <w:rsid w:val="00E03C33"/>
    <w:rsid w:val="00E16196"/>
    <w:rsid w:val="00E55D48"/>
    <w:rsid w:val="00E66ECD"/>
    <w:rsid w:val="00E95825"/>
    <w:rsid w:val="00E95D86"/>
    <w:rsid w:val="00EA00A3"/>
    <w:rsid w:val="00EB5F2D"/>
    <w:rsid w:val="00EE5F5B"/>
    <w:rsid w:val="00EE6E74"/>
    <w:rsid w:val="00EF10B0"/>
    <w:rsid w:val="00F12AD9"/>
    <w:rsid w:val="00F22224"/>
    <w:rsid w:val="00F735E5"/>
    <w:rsid w:val="00F73944"/>
    <w:rsid w:val="00F91E2B"/>
    <w:rsid w:val="00F92C16"/>
    <w:rsid w:val="00FB47F0"/>
    <w:rsid w:val="00FE12CC"/>
    <w:rsid w:val="00FE2C84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56740"/>
    <w:pPr>
      <w:keepNext/>
      <w:widowControl w:val="0"/>
      <w:suppressAutoHyphens w:val="0"/>
      <w:autoSpaceDE w:val="0"/>
      <w:autoSpaceDN w:val="0"/>
      <w:outlineLvl w:val="6"/>
    </w:pPr>
    <w:rPr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356740"/>
    <w:pPr>
      <w:keepNext/>
      <w:widowControl w:val="0"/>
      <w:suppressAutoHyphens w:val="0"/>
      <w:autoSpaceDE w:val="0"/>
      <w:autoSpaceDN w:val="0"/>
      <w:outlineLvl w:val="7"/>
    </w:pPr>
    <w:rPr>
      <w:i/>
      <w:iCs/>
      <w:sz w:val="22"/>
      <w:szCs w:val="22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5674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autoSpaceDE w:val="0"/>
      <w:autoSpaceDN w:val="0"/>
      <w:outlineLvl w:val="8"/>
    </w:pPr>
    <w:rPr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91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40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51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5D86"/>
    <w:pPr>
      <w:ind w:left="720"/>
      <w:contextualSpacing/>
    </w:pPr>
  </w:style>
  <w:style w:type="paragraph" w:customStyle="1" w:styleId="p2">
    <w:name w:val="p2"/>
    <w:basedOn w:val="Normale"/>
    <w:rsid w:val="003B2D74"/>
    <w:pPr>
      <w:widowControl w:val="0"/>
      <w:tabs>
        <w:tab w:val="left" w:pos="317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3">
    <w:name w:val="p3"/>
    <w:basedOn w:val="Normale"/>
    <w:rsid w:val="003B2D74"/>
    <w:pPr>
      <w:widowControl w:val="0"/>
      <w:tabs>
        <w:tab w:val="left" w:pos="306"/>
      </w:tabs>
      <w:suppressAutoHyphens w:val="0"/>
      <w:autoSpaceDE w:val="0"/>
      <w:autoSpaceDN w:val="0"/>
      <w:adjustRightInd w:val="0"/>
      <w:spacing w:line="240" w:lineRule="atLeast"/>
      <w:ind w:left="1207"/>
    </w:pPr>
    <w:rPr>
      <w:lang w:val="en-US" w:eastAsia="it-IT"/>
    </w:rPr>
  </w:style>
  <w:style w:type="paragraph" w:customStyle="1" w:styleId="p4">
    <w:name w:val="p4"/>
    <w:basedOn w:val="Normale"/>
    <w:rsid w:val="003B2D74"/>
    <w:pPr>
      <w:widowControl w:val="0"/>
      <w:tabs>
        <w:tab w:val="left" w:pos="8628"/>
      </w:tabs>
      <w:suppressAutoHyphens w:val="0"/>
      <w:autoSpaceDE w:val="0"/>
      <w:autoSpaceDN w:val="0"/>
      <w:adjustRightInd w:val="0"/>
      <w:spacing w:line="240" w:lineRule="atLeast"/>
      <w:ind w:left="7116"/>
    </w:pPr>
    <w:rPr>
      <w:lang w:val="en-US" w:eastAsia="it-IT"/>
    </w:rPr>
  </w:style>
  <w:style w:type="paragraph" w:customStyle="1" w:styleId="p5">
    <w:name w:val="p5"/>
    <w:basedOn w:val="Normale"/>
    <w:rsid w:val="003B2D74"/>
    <w:pPr>
      <w:widowControl w:val="0"/>
      <w:tabs>
        <w:tab w:val="left" w:pos="317"/>
        <w:tab w:val="left" w:pos="1116"/>
      </w:tabs>
      <w:suppressAutoHyphens w:val="0"/>
      <w:autoSpaceDE w:val="0"/>
      <w:autoSpaceDN w:val="0"/>
      <w:adjustRightInd w:val="0"/>
      <w:spacing w:line="240" w:lineRule="atLeast"/>
      <w:ind w:left="1117" w:hanging="799"/>
    </w:pPr>
    <w:rPr>
      <w:lang w:val="en-US" w:eastAsia="it-IT"/>
    </w:rPr>
  </w:style>
  <w:style w:type="paragraph" w:customStyle="1" w:styleId="c6">
    <w:name w:val="c6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7">
    <w:name w:val="p7"/>
    <w:basedOn w:val="Normale"/>
    <w:rsid w:val="003B2D74"/>
    <w:pPr>
      <w:widowControl w:val="0"/>
      <w:tabs>
        <w:tab w:val="left" w:pos="317"/>
        <w:tab w:val="left" w:pos="7761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8">
    <w:name w:val="p8"/>
    <w:basedOn w:val="Normale"/>
    <w:rsid w:val="003B2D74"/>
    <w:pPr>
      <w:widowControl w:val="0"/>
      <w:tabs>
        <w:tab w:val="left" w:pos="317"/>
        <w:tab w:val="left" w:pos="498"/>
      </w:tabs>
      <w:suppressAutoHyphens w:val="0"/>
      <w:autoSpaceDE w:val="0"/>
      <w:autoSpaceDN w:val="0"/>
      <w:adjustRightInd w:val="0"/>
      <w:spacing w:line="232" w:lineRule="atLeast"/>
      <w:ind w:left="499" w:hanging="181"/>
    </w:pPr>
    <w:rPr>
      <w:lang w:val="en-US" w:eastAsia="it-IT"/>
    </w:rPr>
  </w:style>
  <w:style w:type="paragraph" w:customStyle="1" w:styleId="c9">
    <w:name w:val="c9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10">
    <w:name w:val="p10"/>
    <w:basedOn w:val="Normale"/>
    <w:rsid w:val="003B2D74"/>
    <w:pPr>
      <w:widowControl w:val="0"/>
      <w:tabs>
        <w:tab w:val="left" w:pos="7761"/>
      </w:tabs>
      <w:suppressAutoHyphens w:val="0"/>
      <w:autoSpaceDE w:val="0"/>
      <w:autoSpaceDN w:val="0"/>
      <w:adjustRightInd w:val="0"/>
      <w:spacing w:line="240" w:lineRule="atLeast"/>
      <w:ind w:left="6248"/>
    </w:pPr>
    <w:rPr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xBrc2">
    <w:name w:val="TxBr_c2"/>
    <w:basedOn w:val="Normale"/>
    <w:uiPriority w:val="99"/>
    <w:rsid w:val="00B73698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TxBrp4">
    <w:name w:val="TxBr_p4"/>
    <w:basedOn w:val="Normale"/>
    <w:uiPriority w:val="99"/>
    <w:rsid w:val="00B73698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paragraph" w:customStyle="1" w:styleId="TxBrp6">
    <w:name w:val="TxBr_p6"/>
    <w:basedOn w:val="Normale"/>
    <w:uiPriority w:val="99"/>
    <w:rsid w:val="00B73698"/>
    <w:pPr>
      <w:widowControl w:val="0"/>
      <w:tabs>
        <w:tab w:val="left" w:pos="300"/>
      </w:tabs>
      <w:suppressAutoHyphens w:val="0"/>
      <w:autoSpaceDE w:val="0"/>
      <w:autoSpaceDN w:val="0"/>
      <w:adjustRightInd w:val="0"/>
      <w:spacing w:line="249" w:lineRule="atLeast"/>
      <w:ind w:firstLine="301"/>
    </w:pPr>
    <w:rPr>
      <w:lang w:val="en-US" w:eastAsia="it-IT"/>
    </w:rPr>
  </w:style>
  <w:style w:type="paragraph" w:customStyle="1" w:styleId="TxBrp13">
    <w:name w:val="TxBr_p13"/>
    <w:basedOn w:val="Normale"/>
    <w:uiPriority w:val="99"/>
    <w:rsid w:val="00B73698"/>
    <w:pPr>
      <w:widowControl w:val="0"/>
      <w:suppressAutoHyphens w:val="0"/>
      <w:autoSpaceDE w:val="0"/>
      <w:autoSpaceDN w:val="0"/>
      <w:adjustRightInd w:val="0"/>
      <w:spacing w:line="240" w:lineRule="atLeast"/>
      <w:ind w:left="404" w:hanging="765"/>
    </w:pPr>
    <w:rPr>
      <w:lang w:val="en-US" w:eastAsia="it-IT"/>
    </w:rPr>
  </w:style>
  <w:style w:type="paragraph" w:customStyle="1" w:styleId="TxBrp14">
    <w:name w:val="TxBr_p14"/>
    <w:basedOn w:val="Normale"/>
    <w:uiPriority w:val="99"/>
    <w:rsid w:val="00B73698"/>
    <w:pPr>
      <w:widowControl w:val="0"/>
      <w:tabs>
        <w:tab w:val="left" w:pos="7228"/>
      </w:tabs>
      <w:suppressAutoHyphens w:val="0"/>
      <w:autoSpaceDE w:val="0"/>
      <w:autoSpaceDN w:val="0"/>
      <w:adjustRightInd w:val="0"/>
      <w:spacing w:line="240" w:lineRule="atLeast"/>
      <w:ind w:left="6867"/>
    </w:pPr>
    <w:rPr>
      <w:lang w:val="en-US" w:eastAsia="it-IT"/>
    </w:rPr>
  </w:style>
  <w:style w:type="paragraph" w:customStyle="1" w:styleId="TxBrp17">
    <w:name w:val="TxBr_p17"/>
    <w:basedOn w:val="Normale"/>
    <w:uiPriority w:val="99"/>
    <w:rsid w:val="00B73698"/>
    <w:pPr>
      <w:widowControl w:val="0"/>
      <w:tabs>
        <w:tab w:val="left" w:pos="311"/>
        <w:tab w:val="left" w:pos="476"/>
      </w:tabs>
      <w:suppressAutoHyphens w:val="0"/>
      <w:autoSpaceDE w:val="0"/>
      <w:autoSpaceDN w:val="0"/>
      <w:adjustRightInd w:val="0"/>
      <w:spacing w:line="249" w:lineRule="atLeast"/>
      <w:ind w:firstLine="312"/>
    </w:pPr>
    <w:rPr>
      <w:lang w:val="en-US" w:eastAsia="it-IT"/>
    </w:rPr>
  </w:style>
  <w:style w:type="paragraph" w:styleId="Corpodeltesto">
    <w:name w:val="Body Text"/>
    <w:basedOn w:val="Normale"/>
    <w:link w:val="CorpodeltestoCarattere"/>
    <w:uiPriority w:val="99"/>
    <w:rsid w:val="00B73698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73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73944"/>
    <w:pPr>
      <w:suppressAutoHyphens w:val="0"/>
    </w:pPr>
    <w:rPr>
      <w:rFonts w:ascii="Consolas" w:eastAsiaTheme="minorHAnsi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73944"/>
    <w:rPr>
      <w:rFonts w:ascii="Consolas" w:hAnsi="Consolas" w:cs="Consolas"/>
      <w:sz w:val="21"/>
      <w:szCs w:val="21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5674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56740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356740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56740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efault">
    <w:name w:val="Default"/>
    <w:rsid w:val="0030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91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40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51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D86"/>
    <w:pPr>
      <w:ind w:left="720"/>
      <w:contextualSpacing/>
    </w:pPr>
  </w:style>
  <w:style w:type="paragraph" w:customStyle="1" w:styleId="p2">
    <w:name w:val="p2"/>
    <w:basedOn w:val="Normale"/>
    <w:rsid w:val="003B2D74"/>
    <w:pPr>
      <w:widowControl w:val="0"/>
      <w:tabs>
        <w:tab w:val="left" w:pos="317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3">
    <w:name w:val="p3"/>
    <w:basedOn w:val="Normale"/>
    <w:rsid w:val="003B2D74"/>
    <w:pPr>
      <w:widowControl w:val="0"/>
      <w:tabs>
        <w:tab w:val="left" w:pos="306"/>
      </w:tabs>
      <w:suppressAutoHyphens w:val="0"/>
      <w:autoSpaceDE w:val="0"/>
      <w:autoSpaceDN w:val="0"/>
      <w:adjustRightInd w:val="0"/>
      <w:spacing w:line="240" w:lineRule="atLeast"/>
      <w:ind w:left="1207"/>
    </w:pPr>
    <w:rPr>
      <w:lang w:val="en-US" w:eastAsia="it-IT"/>
    </w:rPr>
  </w:style>
  <w:style w:type="paragraph" w:customStyle="1" w:styleId="p4">
    <w:name w:val="p4"/>
    <w:basedOn w:val="Normale"/>
    <w:rsid w:val="003B2D74"/>
    <w:pPr>
      <w:widowControl w:val="0"/>
      <w:tabs>
        <w:tab w:val="left" w:pos="8628"/>
      </w:tabs>
      <w:suppressAutoHyphens w:val="0"/>
      <w:autoSpaceDE w:val="0"/>
      <w:autoSpaceDN w:val="0"/>
      <w:adjustRightInd w:val="0"/>
      <w:spacing w:line="240" w:lineRule="atLeast"/>
      <w:ind w:left="7116"/>
    </w:pPr>
    <w:rPr>
      <w:lang w:val="en-US" w:eastAsia="it-IT"/>
    </w:rPr>
  </w:style>
  <w:style w:type="paragraph" w:customStyle="1" w:styleId="p5">
    <w:name w:val="p5"/>
    <w:basedOn w:val="Normale"/>
    <w:rsid w:val="003B2D74"/>
    <w:pPr>
      <w:widowControl w:val="0"/>
      <w:tabs>
        <w:tab w:val="left" w:pos="317"/>
        <w:tab w:val="left" w:pos="1116"/>
      </w:tabs>
      <w:suppressAutoHyphens w:val="0"/>
      <w:autoSpaceDE w:val="0"/>
      <w:autoSpaceDN w:val="0"/>
      <w:adjustRightInd w:val="0"/>
      <w:spacing w:line="240" w:lineRule="atLeast"/>
      <w:ind w:left="1117" w:hanging="799"/>
    </w:pPr>
    <w:rPr>
      <w:lang w:val="en-US" w:eastAsia="it-IT"/>
    </w:rPr>
  </w:style>
  <w:style w:type="paragraph" w:customStyle="1" w:styleId="c6">
    <w:name w:val="c6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7">
    <w:name w:val="p7"/>
    <w:basedOn w:val="Normale"/>
    <w:rsid w:val="003B2D74"/>
    <w:pPr>
      <w:widowControl w:val="0"/>
      <w:tabs>
        <w:tab w:val="left" w:pos="317"/>
        <w:tab w:val="left" w:pos="7761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8">
    <w:name w:val="p8"/>
    <w:basedOn w:val="Normale"/>
    <w:rsid w:val="003B2D74"/>
    <w:pPr>
      <w:widowControl w:val="0"/>
      <w:tabs>
        <w:tab w:val="left" w:pos="317"/>
        <w:tab w:val="left" w:pos="498"/>
      </w:tabs>
      <w:suppressAutoHyphens w:val="0"/>
      <w:autoSpaceDE w:val="0"/>
      <w:autoSpaceDN w:val="0"/>
      <w:adjustRightInd w:val="0"/>
      <w:spacing w:line="232" w:lineRule="atLeast"/>
      <w:ind w:left="499" w:hanging="181"/>
    </w:pPr>
    <w:rPr>
      <w:lang w:val="en-US" w:eastAsia="it-IT"/>
    </w:rPr>
  </w:style>
  <w:style w:type="paragraph" w:customStyle="1" w:styleId="c9">
    <w:name w:val="c9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10">
    <w:name w:val="p10"/>
    <w:basedOn w:val="Normale"/>
    <w:rsid w:val="003B2D74"/>
    <w:pPr>
      <w:widowControl w:val="0"/>
      <w:tabs>
        <w:tab w:val="left" w:pos="7761"/>
      </w:tabs>
      <w:suppressAutoHyphens w:val="0"/>
      <w:autoSpaceDE w:val="0"/>
      <w:autoSpaceDN w:val="0"/>
      <w:adjustRightInd w:val="0"/>
      <w:spacing w:line="240" w:lineRule="atLeast"/>
      <w:ind w:left="6248"/>
    </w:pPr>
    <w:rPr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eic82800v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hyperlink" Target="mailto:CEIC82800V@ISTRUZIONE.IT" TargetMode="External"/><Relationship Id="rId10" Type="http://schemas.openxmlformats.org/officeDocument/2006/relationships/image" Target="media/image7.jpeg"/><Relationship Id="rId4" Type="http://schemas.openxmlformats.org/officeDocument/2006/relationships/hyperlink" Target="mailto:CEIC82800V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AMMINISTRATORE</cp:lastModifiedBy>
  <cp:revision>6</cp:revision>
  <cp:lastPrinted>2019-10-25T10:50:00Z</cp:lastPrinted>
  <dcterms:created xsi:type="dcterms:W3CDTF">2019-10-25T10:29:00Z</dcterms:created>
  <dcterms:modified xsi:type="dcterms:W3CDTF">2019-10-25T10:53:00Z</dcterms:modified>
</cp:coreProperties>
</file>